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180-2803/2026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ПАО «</w:t>
      </w:r>
      <w:r>
        <w:rPr>
          <w:rFonts w:ascii="Times New Roman" w:eastAsia="Times New Roman" w:hAnsi="Times New Roman" w:cs="Times New Roman"/>
          <w:sz w:val="28"/>
          <w:szCs w:val="28"/>
        </w:rPr>
        <w:t>Совкомбанк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Потоцкому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Сергеевичу о взыскании задолженности по кредитному договору №2374709853 (11371068509) от 04.08.2021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25.04.2023 по 26.12.2025 в размере </w:t>
      </w:r>
      <w:r>
        <w:rPr>
          <w:rStyle w:val="cat-Sumgrp-13rplc-1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</w:rPr>
        <w:t>194-199, 232.1-232.4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 исковых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ПАО «</w:t>
      </w:r>
      <w:r>
        <w:rPr>
          <w:rFonts w:ascii="Times New Roman" w:eastAsia="Times New Roman" w:hAnsi="Times New Roman" w:cs="Times New Roman"/>
          <w:sz w:val="28"/>
          <w:szCs w:val="28"/>
        </w:rPr>
        <w:t>Совкомбанк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(ИНН: 4401116480, ОГРН: 1144400000425) к </w:t>
      </w:r>
      <w:r>
        <w:rPr>
          <w:rFonts w:ascii="Times New Roman" w:eastAsia="Times New Roman" w:hAnsi="Times New Roman" w:cs="Times New Roman"/>
          <w:sz w:val="28"/>
          <w:szCs w:val="28"/>
        </w:rPr>
        <w:t>Потоцкому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Сергеевичу (</w:t>
      </w:r>
      <w:r>
        <w:rPr>
          <w:rStyle w:val="cat-PassportDatagrp-15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sz w:val="28"/>
          <w:szCs w:val="28"/>
        </w:rPr>
        <w:t>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>, код подразделения: 860-031)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виду их добровольного удовлетворения ответчиком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Потоцкого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ПАО «</w:t>
      </w:r>
      <w:r>
        <w:rPr>
          <w:rFonts w:ascii="Times New Roman" w:eastAsia="Times New Roman" w:hAnsi="Times New Roman" w:cs="Times New Roman"/>
          <w:sz w:val="28"/>
          <w:szCs w:val="28"/>
        </w:rPr>
        <w:t>Совкомбанк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4rplc-21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заявлению лиц, участвующих в деле, их представителей или в случае подачи апелляционных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 – Югры с заявлением о составлении мотивированного решения суда в течение пяти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пятнадцати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 в апелляционном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в Ханты-Мансийский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Sumgrp-13rplc-10">
    <w:name w:val="cat-Sum grp-13 rplc-10"/>
    <w:basedOn w:val="DefaultParagraphFont"/>
  </w:style>
  <w:style w:type="character" w:customStyle="1" w:styleId="cat-PassportDatagrp-15rplc-14">
    <w:name w:val="cat-PassportData grp-15 rplc-14"/>
    <w:basedOn w:val="DefaultParagraphFont"/>
  </w:style>
  <w:style w:type="character" w:customStyle="1" w:styleId="cat-Sumgrp-14rplc-21">
    <w:name w:val="cat-Sum grp-1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